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298CA" w14:textId="66205E27" w:rsidR="001A1989" w:rsidRPr="001A1989" w:rsidRDefault="001A1989" w:rsidP="001A1989">
      <w:pPr>
        <w:rPr>
          <w:sz w:val="28"/>
          <w:szCs w:val="28"/>
          <w:lang w:val="en-US"/>
        </w:rPr>
      </w:pPr>
      <w:r w:rsidRPr="001A1989">
        <w:rPr>
          <w:b/>
          <w:bCs/>
          <w:sz w:val="28"/>
          <w:szCs w:val="28"/>
        </w:rPr>
        <w:t>PROFIT SHARING AND FINANCIAL FLOW RESTRICTIONS AGREEMENT</w:t>
      </w:r>
      <w:r w:rsidRPr="001A1989">
        <w:rPr>
          <w:sz w:val="28"/>
          <w:szCs w:val="28"/>
        </w:rPr>
        <w:br/>
      </w:r>
      <w:r w:rsidRPr="001A1989">
        <w:rPr>
          <w:b/>
          <w:bCs/>
          <w:sz w:val="28"/>
          <w:szCs w:val="28"/>
        </w:rPr>
        <w:t>BETWEEN</w:t>
      </w:r>
      <w:r w:rsidRPr="001A1989">
        <w:rPr>
          <w:sz w:val="28"/>
          <w:szCs w:val="28"/>
        </w:rPr>
        <w:br/>
      </w:r>
      <w:r>
        <w:rPr>
          <w:b/>
          <w:bCs/>
          <w:sz w:val="28"/>
          <w:szCs w:val="28"/>
          <w:lang w:val="en-GB"/>
        </w:rPr>
        <w:t>Shinaux</w:t>
      </w:r>
      <w:r w:rsidRPr="001A1989">
        <w:rPr>
          <w:b/>
          <w:bCs/>
          <w:sz w:val="28"/>
          <w:szCs w:val="28"/>
        </w:rPr>
        <w:t xml:space="preserve"> NPO</w:t>
      </w:r>
    </w:p>
    <w:p w14:paraId="585A1994" w14:textId="77777777" w:rsidR="001A1989" w:rsidRDefault="001A1989" w:rsidP="001A1989">
      <w:pPr>
        <w:rPr>
          <w:sz w:val="28"/>
          <w:szCs w:val="28"/>
          <w:lang w:val="ru-RU"/>
        </w:rPr>
      </w:pPr>
      <w:r w:rsidRPr="001A1989">
        <w:rPr>
          <w:sz w:val="28"/>
          <w:szCs w:val="28"/>
        </w:rPr>
        <w:t>AND </w:t>
      </w:r>
    </w:p>
    <w:p w14:paraId="7041D578" w14:textId="2260ECE0" w:rsidR="001A1989" w:rsidRPr="001A1989" w:rsidRDefault="001A1989" w:rsidP="001A1989">
      <w:pPr>
        <w:rPr>
          <w:sz w:val="28"/>
          <w:szCs w:val="28"/>
        </w:rPr>
      </w:pPr>
      <w:r>
        <w:rPr>
          <w:b/>
          <w:bCs/>
          <w:sz w:val="28"/>
          <w:szCs w:val="28"/>
        </w:rPr>
        <w:t>Cheep Sleep Inc.</w:t>
      </w:r>
    </w:p>
    <w:p w14:paraId="28A74306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sz w:val="28"/>
          <w:szCs w:val="28"/>
        </w:rPr>
        <w:t>This Profit Sharing and Financial Flow Restrictions Agreement (the "Agreement") is made and entered into as of [дата] by and between:</w:t>
      </w:r>
    </w:p>
    <w:p w14:paraId="33C2FC58" w14:textId="4C46DEA7" w:rsidR="001A1989" w:rsidRPr="001A1989" w:rsidRDefault="001A1989" w:rsidP="001A1989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sz w:val="28"/>
          <w:szCs w:val="28"/>
          <w:lang w:val="en-GB"/>
        </w:rPr>
        <w:t>Shinaux</w:t>
      </w:r>
      <w:r w:rsidRPr="001A1989">
        <w:rPr>
          <w:b/>
          <w:bCs/>
          <w:sz w:val="28"/>
          <w:szCs w:val="28"/>
        </w:rPr>
        <w:t xml:space="preserve"> NPO</w:t>
      </w:r>
      <w:r w:rsidRPr="001A1989">
        <w:rPr>
          <w:sz w:val="28"/>
          <w:szCs w:val="28"/>
        </w:rPr>
        <w:t>, a non-profit organization registered under the laws of </w:t>
      </w:r>
      <w:r>
        <w:rPr>
          <w:b/>
          <w:bCs/>
          <w:sz w:val="28"/>
          <w:szCs w:val="28"/>
        </w:rPr>
        <w:t>Ontario</w:t>
      </w:r>
      <w:r w:rsidRPr="001A1989">
        <w:rPr>
          <w:sz w:val="28"/>
          <w:szCs w:val="28"/>
        </w:rPr>
        <w:t>, with its principal office located at </w:t>
      </w:r>
      <w:r w:rsidRPr="001A1989">
        <w:rPr>
          <w:b/>
          <w:bCs/>
          <w:sz w:val="28"/>
          <w:szCs w:val="28"/>
        </w:rPr>
        <w:t>[Адрес NPO]</w:t>
      </w:r>
      <w:r w:rsidRPr="001A1989">
        <w:rPr>
          <w:sz w:val="28"/>
          <w:szCs w:val="28"/>
        </w:rPr>
        <w:t> (hereinafter referred to as "NPO").</w:t>
      </w:r>
    </w:p>
    <w:p w14:paraId="5A579A87" w14:textId="13EDEACA" w:rsidR="001A1989" w:rsidRPr="001A1989" w:rsidRDefault="001A1989" w:rsidP="001A1989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Cheep Sleep Inc</w:t>
      </w:r>
      <w:r>
        <w:rPr>
          <w:b/>
          <w:bCs/>
          <w:sz w:val="28"/>
          <w:szCs w:val="28"/>
        </w:rPr>
        <w:t>.</w:t>
      </w:r>
      <w:r w:rsidRPr="001A1989">
        <w:rPr>
          <w:sz w:val="28"/>
          <w:szCs w:val="28"/>
        </w:rPr>
        <w:t>, a for-profit corporation registered under the laws of </w:t>
      </w:r>
      <w:r>
        <w:rPr>
          <w:b/>
          <w:bCs/>
          <w:sz w:val="28"/>
          <w:szCs w:val="28"/>
        </w:rPr>
        <w:t>Ontario</w:t>
      </w:r>
      <w:r w:rsidRPr="001A1989">
        <w:rPr>
          <w:sz w:val="28"/>
          <w:szCs w:val="28"/>
        </w:rPr>
        <w:t>, with its principal office located at </w:t>
      </w:r>
      <w:r w:rsidRPr="001A1989">
        <w:rPr>
          <w:b/>
          <w:bCs/>
          <w:sz w:val="28"/>
          <w:szCs w:val="28"/>
        </w:rPr>
        <w:t>[Адрес Profit Corporation]</w:t>
      </w:r>
      <w:r w:rsidRPr="001A1989">
        <w:rPr>
          <w:sz w:val="28"/>
          <w:szCs w:val="28"/>
        </w:rPr>
        <w:t> (hereinafter referred to as "Profit Corporation").</w:t>
      </w:r>
    </w:p>
    <w:p w14:paraId="6DD00FB9" w14:textId="560DF690" w:rsidR="001A1989" w:rsidRPr="001A1989" w:rsidRDefault="001A1989" w:rsidP="001A1989">
      <w:pPr>
        <w:rPr>
          <w:sz w:val="28"/>
          <w:szCs w:val="28"/>
        </w:rPr>
      </w:pPr>
    </w:p>
    <w:p w14:paraId="61F80E83" w14:textId="77777777" w:rsidR="001A1989" w:rsidRPr="001A1989" w:rsidRDefault="001A1989" w:rsidP="001A1989">
      <w:pPr>
        <w:rPr>
          <w:b/>
          <w:bCs/>
          <w:sz w:val="28"/>
          <w:szCs w:val="28"/>
        </w:rPr>
      </w:pPr>
      <w:r w:rsidRPr="001A1989">
        <w:rPr>
          <w:b/>
          <w:bCs/>
          <w:sz w:val="28"/>
          <w:szCs w:val="28"/>
        </w:rPr>
        <w:t>1. PURPOSE AND SCOPE</w:t>
      </w:r>
    </w:p>
    <w:p w14:paraId="04519D6C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sz w:val="28"/>
          <w:szCs w:val="28"/>
        </w:rPr>
        <w:t>The purpose of this Agreement is to establish the terms under which revenue generated by the co-living operations at </w:t>
      </w:r>
      <w:r w:rsidRPr="001A1989">
        <w:rPr>
          <w:b/>
          <w:bCs/>
          <w:sz w:val="28"/>
          <w:szCs w:val="28"/>
        </w:rPr>
        <w:t>[указать конкретное помещение/адрес]</w:t>
      </w:r>
      <w:r w:rsidRPr="001A1989">
        <w:rPr>
          <w:sz w:val="28"/>
          <w:szCs w:val="28"/>
        </w:rPr>
        <w:t> is distributed between the NPO and the Profit Corporation, ensuring financial transparency and compliance with both organizations' operational mandates.</w:t>
      </w:r>
    </w:p>
    <w:p w14:paraId="4A10E5F1" w14:textId="70B8E374" w:rsidR="001A1989" w:rsidRPr="001A1989" w:rsidRDefault="001A1989" w:rsidP="001A1989">
      <w:pPr>
        <w:rPr>
          <w:sz w:val="28"/>
          <w:szCs w:val="28"/>
        </w:rPr>
      </w:pPr>
    </w:p>
    <w:p w14:paraId="055220C0" w14:textId="77777777" w:rsidR="001A1989" w:rsidRPr="001A1989" w:rsidRDefault="001A1989" w:rsidP="001A1989">
      <w:pPr>
        <w:rPr>
          <w:b/>
          <w:bCs/>
          <w:sz w:val="28"/>
          <w:szCs w:val="28"/>
        </w:rPr>
      </w:pPr>
      <w:r w:rsidRPr="001A1989">
        <w:rPr>
          <w:b/>
          <w:bCs/>
          <w:sz w:val="28"/>
          <w:szCs w:val="28"/>
        </w:rPr>
        <w:t>2. PROFIT DISTRIBUTION STRUCTURE</w:t>
      </w:r>
    </w:p>
    <w:p w14:paraId="3ABF2331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2.1 Revenue Collection:</w:t>
      </w:r>
    </w:p>
    <w:p w14:paraId="51B5E68B" w14:textId="77777777" w:rsidR="001A1989" w:rsidRPr="001A1989" w:rsidRDefault="001A1989" w:rsidP="001A1989">
      <w:pPr>
        <w:numPr>
          <w:ilvl w:val="0"/>
          <w:numId w:val="2"/>
        </w:numPr>
        <w:rPr>
          <w:sz w:val="28"/>
          <w:szCs w:val="28"/>
        </w:rPr>
      </w:pPr>
      <w:r w:rsidRPr="001A1989">
        <w:rPr>
          <w:sz w:val="28"/>
          <w:szCs w:val="28"/>
        </w:rPr>
        <w:t>The NPO shall collect all revenues generated from co-living operations at </w:t>
      </w:r>
      <w:r w:rsidRPr="001A1989">
        <w:rPr>
          <w:b/>
          <w:bCs/>
          <w:sz w:val="28"/>
          <w:szCs w:val="28"/>
        </w:rPr>
        <w:t>[указать конкретное помещение]</w:t>
      </w:r>
      <w:r w:rsidRPr="001A1989">
        <w:rPr>
          <w:sz w:val="28"/>
          <w:szCs w:val="28"/>
        </w:rPr>
        <w:t>.</w:t>
      </w:r>
    </w:p>
    <w:p w14:paraId="4A5A30DF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2.2 Allocation of Net Profits:</w:t>
      </w:r>
      <w:r w:rsidRPr="001A1989">
        <w:rPr>
          <w:sz w:val="28"/>
          <w:szCs w:val="28"/>
        </w:rPr>
        <w:br/>
        <w:t>After deducting operational expenses, the net profits shall be distributed as follows:</w:t>
      </w:r>
    </w:p>
    <w:p w14:paraId="0111B4B4" w14:textId="77777777" w:rsidR="001A1989" w:rsidRPr="001A1989" w:rsidRDefault="001A1989" w:rsidP="001A1989">
      <w:pPr>
        <w:numPr>
          <w:ilvl w:val="0"/>
          <w:numId w:val="3"/>
        </w:num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60% to the Profit Corporation</w:t>
      </w:r>
      <w:r w:rsidRPr="001A1989">
        <w:rPr>
          <w:sz w:val="28"/>
          <w:szCs w:val="28"/>
        </w:rPr>
        <w:t> as a management and operational service fee.</w:t>
      </w:r>
    </w:p>
    <w:p w14:paraId="1F4E2121" w14:textId="77777777" w:rsidR="001A1989" w:rsidRPr="001A1989" w:rsidRDefault="001A1989" w:rsidP="001A1989">
      <w:pPr>
        <w:numPr>
          <w:ilvl w:val="0"/>
          <w:numId w:val="3"/>
        </w:num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40% to the NPO</w:t>
      </w:r>
      <w:r w:rsidRPr="001A1989">
        <w:rPr>
          <w:sz w:val="28"/>
          <w:szCs w:val="28"/>
        </w:rPr>
        <w:t>, which will be allocated to social initiatives, reinvestment in co-living infrastructure, and administrative costs.</w:t>
      </w:r>
    </w:p>
    <w:p w14:paraId="1359AA43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2.3 Financial Reporting:</w:t>
      </w:r>
    </w:p>
    <w:p w14:paraId="71E57EF4" w14:textId="77777777" w:rsidR="001A1989" w:rsidRPr="001A1989" w:rsidRDefault="001A1989" w:rsidP="001A1989">
      <w:pPr>
        <w:numPr>
          <w:ilvl w:val="0"/>
          <w:numId w:val="4"/>
        </w:numPr>
        <w:rPr>
          <w:sz w:val="28"/>
          <w:szCs w:val="28"/>
        </w:rPr>
      </w:pPr>
      <w:r w:rsidRPr="001A1989">
        <w:rPr>
          <w:sz w:val="28"/>
          <w:szCs w:val="28"/>
        </w:rPr>
        <w:t>The NPO shall maintain detailed financial records and provide the Profit Corporation with </w:t>
      </w:r>
      <w:r w:rsidRPr="001A1989">
        <w:rPr>
          <w:b/>
          <w:bCs/>
          <w:sz w:val="28"/>
          <w:szCs w:val="28"/>
        </w:rPr>
        <w:t>quarterly financial reports</w:t>
      </w:r>
      <w:r w:rsidRPr="001A1989">
        <w:rPr>
          <w:sz w:val="28"/>
          <w:szCs w:val="28"/>
        </w:rPr>
        <w:t>.</w:t>
      </w:r>
    </w:p>
    <w:p w14:paraId="0C443817" w14:textId="77777777" w:rsidR="001A1989" w:rsidRPr="001A1989" w:rsidRDefault="001A1989" w:rsidP="001A1989">
      <w:pPr>
        <w:numPr>
          <w:ilvl w:val="0"/>
          <w:numId w:val="4"/>
        </w:numPr>
        <w:rPr>
          <w:sz w:val="28"/>
          <w:szCs w:val="28"/>
        </w:rPr>
      </w:pPr>
      <w:r w:rsidRPr="001A1989">
        <w:rPr>
          <w:sz w:val="28"/>
          <w:szCs w:val="28"/>
        </w:rPr>
        <w:lastRenderedPageBreak/>
        <w:t>Both parties shall have the right to request an independent audit of the financial records to ensure compliance with this Agreement.</w:t>
      </w:r>
    </w:p>
    <w:p w14:paraId="30287331" w14:textId="7FFABD9E" w:rsidR="001A1989" w:rsidRPr="001A1989" w:rsidRDefault="001A1989" w:rsidP="001A1989">
      <w:pPr>
        <w:rPr>
          <w:sz w:val="28"/>
          <w:szCs w:val="28"/>
        </w:rPr>
      </w:pPr>
    </w:p>
    <w:p w14:paraId="1AD7F86B" w14:textId="77777777" w:rsidR="001A1989" w:rsidRPr="001A1989" w:rsidRDefault="001A1989" w:rsidP="001A1989">
      <w:pPr>
        <w:rPr>
          <w:b/>
          <w:bCs/>
          <w:sz w:val="28"/>
          <w:szCs w:val="28"/>
        </w:rPr>
      </w:pPr>
      <w:r w:rsidRPr="001A1989">
        <w:rPr>
          <w:b/>
          <w:bCs/>
          <w:sz w:val="28"/>
          <w:szCs w:val="28"/>
        </w:rPr>
        <w:t>3. FINANCIAL FLOW RESTRICTIONS</w:t>
      </w:r>
    </w:p>
    <w:p w14:paraId="6A61DDA3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3.1 Use of Funds by Profit Corporation:</w:t>
      </w:r>
    </w:p>
    <w:p w14:paraId="47809BF8" w14:textId="77777777" w:rsidR="001A1989" w:rsidRPr="001A1989" w:rsidRDefault="001A1989" w:rsidP="001A1989">
      <w:pPr>
        <w:numPr>
          <w:ilvl w:val="0"/>
          <w:numId w:val="5"/>
        </w:numPr>
        <w:rPr>
          <w:sz w:val="28"/>
          <w:szCs w:val="28"/>
        </w:rPr>
      </w:pPr>
      <w:r w:rsidRPr="001A1989">
        <w:rPr>
          <w:sz w:val="28"/>
          <w:szCs w:val="28"/>
        </w:rPr>
        <w:t>The Profit Corporation shall </w:t>
      </w:r>
      <w:r w:rsidRPr="001A1989">
        <w:rPr>
          <w:b/>
          <w:bCs/>
          <w:sz w:val="28"/>
          <w:szCs w:val="28"/>
        </w:rPr>
        <w:t>not</w:t>
      </w:r>
      <w:r w:rsidRPr="001A1989">
        <w:rPr>
          <w:sz w:val="28"/>
          <w:szCs w:val="28"/>
        </w:rPr>
        <w:t> use its share of revenue to engage in activities that conflict with the objectives of the NPO.</w:t>
      </w:r>
    </w:p>
    <w:p w14:paraId="2BEC4632" w14:textId="77777777" w:rsidR="001A1989" w:rsidRPr="001A1989" w:rsidRDefault="001A1989" w:rsidP="001A1989">
      <w:pPr>
        <w:numPr>
          <w:ilvl w:val="0"/>
          <w:numId w:val="5"/>
        </w:numPr>
        <w:rPr>
          <w:sz w:val="28"/>
          <w:szCs w:val="28"/>
        </w:rPr>
      </w:pPr>
      <w:r w:rsidRPr="001A1989">
        <w:rPr>
          <w:sz w:val="28"/>
          <w:szCs w:val="28"/>
        </w:rPr>
        <w:t>Funds shall only be used for operational expenses, business development, and reinvestment into co-living management improvements.</w:t>
      </w:r>
    </w:p>
    <w:p w14:paraId="224DC27C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3.2 Use of Funds by NPO:</w:t>
      </w:r>
    </w:p>
    <w:p w14:paraId="1C2ACC1E" w14:textId="77777777" w:rsidR="001A1989" w:rsidRPr="001A1989" w:rsidRDefault="001A1989" w:rsidP="001A1989">
      <w:pPr>
        <w:numPr>
          <w:ilvl w:val="0"/>
          <w:numId w:val="6"/>
        </w:numPr>
        <w:rPr>
          <w:sz w:val="28"/>
          <w:szCs w:val="28"/>
        </w:rPr>
      </w:pPr>
      <w:r w:rsidRPr="001A1989">
        <w:rPr>
          <w:sz w:val="28"/>
          <w:szCs w:val="28"/>
        </w:rPr>
        <w:t>The NPO shall ensure that its share of revenue is allocated toward social causes, housing development, and administrative sustainability.</w:t>
      </w:r>
    </w:p>
    <w:p w14:paraId="30E54FCD" w14:textId="77777777" w:rsidR="001A1989" w:rsidRPr="001A1989" w:rsidRDefault="001A1989" w:rsidP="001A1989">
      <w:pPr>
        <w:numPr>
          <w:ilvl w:val="0"/>
          <w:numId w:val="6"/>
        </w:numPr>
        <w:rPr>
          <w:sz w:val="28"/>
          <w:szCs w:val="28"/>
        </w:rPr>
      </w:pPr>
      <w:r w:rsidRPr="001A1989">
        <w:rPr>
          <w:sz w:val="28"/>
          <w:szCs w:val="28"/>
        </w:rPr>
        <w:t>The NPO shall </w:t>
      </w:r>
      <w:r w:rsidRPr="001A1989">
        <w:rPr>
          <w:b/>
          <w:bCs/>
          <w:sz w:val="28"/>
          <w:szCs w:val="28"/>
        </w:rPr>
        <w:t>not</w:t>
      </w:r>
      <w:r w:rsidRPr="001A1989">
        <w:rPr>
          <w:sz w:val="28"/>
          <w:szCs w:val="28"/>
        </w:rPr>
        <w:t> transfer or allocate funds to for-profit activities outside the scope of this Agreement.</w:t>
      </w:r>
    </w:p>
    <w:p w14:paraId="68332816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3.3 Restricted Financial Transactions:</w:t>
      </w:r>
    </w:p>
    <w:p w14:paraId="0D95D22D" w14:textId="40720E56" w:rsidR="001A1989" w:rsidRPr="001A1989" w:rsidRDefault="001A1989" w:rsidP="001A1989">
      <w:pPr>
        <w:numPr>
          <w:ilvl w:val="0"/>
          <w:numId w:val="7"/>
        </w:numPr>
        <w:rPr>
          <w:sz w:val="28"/>
          <w:szCs w:val="28"/>
        </w:rPr>
      </w:pPr>
      <w:r w:rsidRPr="001A1989">
        <w:rPr>
          <w:sz w:val="28"/>
          <w:szCs w:val="28"/>
        </w:rPr>
        <w:t>Any major transactions </w:t>
      </w:r>
      <w:r w:rsidRPr="001A1989">
        <w:rPr>
          <w:b/>
          <w:bCs/>
          <w:sz w:val="28"/>
          <w:szCs w:val="28"/>
        </w:rPr>
        <w:t xml:space="preserve">exceeding </w:t>
      </w:r>
      <w:r>
        <w:rPr>
          <w:b/>
          <w:bCs/>
          <w:sz w:val="28"/>
          <w:szCs w:val="28"/>
        </w:rPr>
        <w:t>30</w:t>
      </w:r>
      <w:r w:rsidRPr="001A1989">
        <w:rPr>
          <w:b/>
          <w:bCs/>
          <w:sz w:val="28"/>
          <w:szCs w:val="28"/>
        </w:rPr>
        <w:t>% of the annual revenue</w:t>
      </w:r>
      <w:r w:rsidRPr="001A1989">
        <w:rPr>
          <w:sz w:val="28"/>
          <w:szCs w:val="28"/>
        </w:rPr>
        <w:t> shall require mutual consent from both parties.</w:t>
      </w:r>
    </w:p>
    <w:p w14:paraId="47ACB754" w14:textId="77777777" w:rsidR="001A1989" w:rsidRPr="001A1989" w:rsidRDefault="001A1989" w:rsidP="001A1989">
      <w:pPr>
        <w:numPr>
          <w:ilvl w:val="0"/>
          <w:numId w:val="7"/>
        </w:numPr>
        <w:rPr>
          <w:sz w:val="28"/>
          <w:szCs w:val="28"/>
        </w:rPr>
      </w:pPr>
      <w:r w:rsidRPr="001A1989">
        <w:rPr>
          <w:sz w:val="28"/>
          <w:szCs w:val="28"/>
        </w:rPr>
        <w:t>Loans, equity distributions, and large-scale investments shall be approved by both entities to prevent misuse of funds.</w:t>
      </w:r>
    </w:p>
    <w:p w14:paraId="4801E715" w14:textId="51494691" w:rsidR="001A1989" w:rsidRPr="001A1989" w:rsidRDefault="001A1989" w:rsidP="001A1989">
      <w:pPr>
        <w:rPr>
          <w:sz w:val="28"/>
          <w:szCs w:val="28"/>
        </w:rPr>
      </w:pPr>
    </w:p>
    <w:p w14:paraId="0C0AFB1B" w14:textId="77777777" w:rsidR="001A1989" w:rsidRPr="001A1989" w:rsidRDefault="001A1989" w:rsidP="001A1989">
      <w:pPr>
        <w:rPr>
          <w:b/>
          <w:bCs/>
          <w:sz w:val="28"/>
          <w:szCs w:val="28"/>
        </w:rPr>
      </w:pPr>
      <w:r w:rsidRPr="001A1989">
        <w:rPr>
          <w:b/>
          <w:bCs/>
          <w:sz w:val="28"/>
          <w:szCs w:val="28"/>
        </w:rPr>
        <w:t>4. TERM AND TERMINATION</w:t>
      </w:r>
    </w:p>
    <w:p w14:paraId="1C4FF28F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4.1 Term of Agreement:</w:t>
      </w:r>
      <w:r w:rsidRPr="001A1989">
        <w:rPr>
          <w:sz w:val="28"/>
          <w:szCs w:val="28"/>
        </w:rPr>
        <w:br/>
        <w:t>This Agreement shall remain in effect indefinitely unless terminated by mutual agreement or under conditions outlined below.</w:t>
      </w:r>
    </w:p>
    <w:p w14:paraId="421910D2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4.2 Termination Conditions:</w:t>
      </w:r>
    </w:p>
    <w:p w14:paraId="56A71CF5" w14:textId="77777777" w:rsidR="001A1989" w:rsidRPr="001A1989" w:rsidRDefault="001A1989" w:rsidP="001A1989">
      <w:pPr>
        <w:numPr>
          <w:ilvl w:val="0"/>
          <w:numId w:val="8"/>
        </w:numPr>
        <w:rPr>
          <w:sz w:val="28"/>
          <w:szCs w:val="28"/>
        </w:rPr>
      </w:pPr>
      <w:r w:rsidRPr="001A1989">
        <w:rPr>
          <w:sz w:val="28"/>
          <w:szCs w:val="28"/>
        </w:rPr>
        <w:t>If either party breaches financial obligations or reporting requirements.</w:t>
      </w:r>
    </w:p>
    <w:p w14:paraId="640EC695" w14:textId="77777777" w:rsidR="001A1989" w:rsidRPr="001A1989" w:rsidRDefault="001A1989" w:rsidP="001A1989">
      <w:pPr>
        <w:numPr>
          <w:ilvl w:val="0"/>
          <w:numId w:val="8"/>
        </w:numPr>
        <w:rPr>
          <w:sz w:val="28"/>
          <w:szCs w:val="28"/>
        </w:rPr>
      </w:pPr>
      <w:r w:rsidRPr="001A1989">
        <w:rPr>
          <w:sz w:val="28"/>
          <w:szCs w:val="28"/>
        </w:rPr>
        <w:t>If legal or regulatory constraints prevent continued cooperation.</w:t>
      </w:r>
    </w:p>
    <w:p w14:paraId="25E52B55" w14:textId="3E6F3A15" w:rsidR="001A1989" w:rsidRPr="001A1989" w:rsidRDefault="001A1989" w:rsidP="001A1989">
      <w:pPr>
        <w:numPr>
          <w:ilvl w:val="0"/>
          <w:numId w:val="8"/>
        </w:numPr>
        <w:rPr>
          <w:sz w:val="28"/>
          <w:szCs w:val="28"/>
        </w:rPr>
      </w:pPr>
      <w:r w:rsidRPr="001A1989">
        <w:rPr>
          <w:sz w:val="28"/>
          <w:szCs w:val="28"/>
        </w:rPr>
        <w:t>By mutual agreement with at least </w:t>
      </w:r>
      <w:r>
        <w:rPr>
          <w:b/>
          <w:bCs/>
          <w:sz w:val="28"/>
          <w:szCs w:val="28"/>
        </w:rPr>
        <w:t>120</w:t>
      </w:r>
      <w:r w:rsidRPr="001A1989">
        <w:rPr>
          <w:b/>
          <w:bCs/>
          <w:sz w:val="28"/>
          <w:szCs w:val="28"/>
        </w:rPr>
        <w:t xml:space="preserve"> days' written notice</w:t>
      </w:r>
      <w:r w:rsidRPr="001A1989">
        <w:rPr>
          <w:sz w:val="28"/>
          <w:szCs w:val="28"/>
        </w:rPr>
        <w:t>.</w:t>
      </w:r>
    </w:p>
    <w:p w14:paraId="63BC1040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4.3 Effect of Termination:</w:t>
      </w:r>
    </w:p>
    <w:p w14:paraId="40C8662E" w14:textId="1FD58FF3" w:rsidR="001A1989" w:rsidRPr="001A1989" w:rsidRDefault="001A1989" w:rsidP="001A1989">
      <w:pPr>
        <w:numPr>
          <w:ilvl w:val="0"/>
          <w:numId w:val="9"/>
        </w:numPr>
        <w:rPr>
          <w:sz w:val="28"/>
          <w:szCs w:val="28"/>
        </w:rPr>
      </w:pPr>
      <w:r w:rsidRPr="001A1989">
        <w:rPr>
          <w:sz w:val="28"/>
          <w:szCs w:val="28"/>
        </w:rPr>
        <w:lastRenderedPageBreak/>
        <w:t>Upon termination, all outstanding financial obligations shall be settled within </w:t>
      </w:r>
      <w:r w:rsidR="006C1402">
        <w:rPr>
          <w:b/>
          <w:bCs/>
          <w:sz w:val="28"/>
          <w:szCs w:val="28"/>
        </w:rPr>
        <w:t>120</w:t>
      </w:r>
      <w:r w:rsidRPr="001A1989">
        <w:rPr>
          <w:b/>
          <w:bCs/>
          <w:sz w:val="28"/>
          <w:szCs w:val="28"/>
        </w:rPr>
        <w:t xml:space="preserve"> days</w:t>
      </w:r>
      <w:r w:rsidRPr="001A1989">
        <w:rPr>
          <w:sz w:val="28"/>
          <w:szCs w:val="28"/>
        </w:rPr>
        <w:t>.</w:t>
      </w:r>
    </w:p>
    <w:p w14:paraId="6304C102" w14:textId="77777777" w:rsidR="001A1989" w:rsidRPr="001A1989" w:rsidRDefault="001A1989" w:rsidP="001A1989">
      <w:pPr>
        <w:numPr>
          <w:ilvl w:val="0"/>
          <w:numId w:val="9"/>
        </w:numPr>
        <w:rPr>
          <w:sz w:val="28"/>
          <w:szCs w:val="28"/>
        </w:rPr>
      </w:pPr>
      <w:r w:rsidRPr="001A1989">
        <w:rPr>
          <w:sz w:val="28"/>
          <w:szCs w:val="28"/>
        </w:rPr>
        <w:t>A final financial report shall be provided by the NPO to the Profit Corporation detailing all pending distributions.</w:t>
      </w:r>
    </w:p>
    <w:p w14:paraId="486D62CF" w14:textId="0324FF5F" w:rsidR="001A1989" w:rsidRPr="001A1989" w:rsidRDefault="001A1989" w:rsidP="001A1989">
      <w:pPr>
        <w:rPr>
          <w:sz w:val="28"/>
          <w:szCs w:val="28"/>
        </w:rPr>
      </w:pPr>
    </w:p>
    <w:p w14:paraId="27748D6C" w14:textId="77777777" w:rsidR="001A1989" w:rsidRPr="001A1989" w:rsidRDefault="001A1989" w:rsidP="001A1989">
      <w:pPr>
        <w:rPr>
          <w:b/>
          <w:bCs/>
          <w:sz w:val="28"/>
          <w:szCs w:val="28"/>
        </w:rPr>
      </w:pPr>
      <w:r w:rsidRPr="001A1989">
        <w:rPr>
          <w:b/>
          <w:bCs/>
          <w:sz w:val="28"/>
          <w:szCs w:val="28"/>
        </w:rPr>
        <w:t>5. DISPUTE RESOLUTION</w:t>
      </w:r>
    </w:p>
    <w:p w14:paraId="3D622321" w14:textId="77777777" w:rsidR="001A1989" w:rsidRPr="001A1989" w:rsidRDefault="001A1989" w:rsidP="001A1989">
      <w:pPr>
        <w:numPr>
          <w:ilvl w:val="0"/>
          <w:numId w:val="10"/>
        </w:numPr>
        <w:rPr>
          <w:sz w:val="28"/>
          <w:szCs w:val="28"/>
        </w:rPr>
      </w:pPr>
      <w:r w:rsidRPr="001A1989">
        <w:rPr>
          <w:sz w:val="28"/>
          <w:szCs w:val="28"/>
        </w:rPr>
        <w:t>Any disputes shall first be addressed through </w:t>
      </w:r>
      <w:r w:rsidRPr="001A1989">
        <w:rPr>
          <w:b/>
          <w:bCs/>
          <w:sz w:val="28"/>
          <w:szCs w:val="28"/>
        </w:rPr>
        <w:t>good faith negotiations</w:t>
      </w:r>
      <w:r w:rsidRPr="001A1989">
        <w:rPr>
          <w:sz w:val="28"/>
          <w:szCs w:val="28"/>
        </w:rPr>
        <w:t>.</w:t>
      </w:r>
    </w:p>
    <w:p w14:paraId="78EA79FC" w14:textId="3CF5EB43" w:rsidR="001A1989" w:rsidRPr="001A1989" w:rsidRDefault="001A1989" w:rsidP="001A1989">
      <w:pPr>
        <w:numPr>
          <w:ilvl w:val="0"/>
          <w:numId w:val="10"/>
        </w:numPr>
        <w:rPr>
          <w:sz w:val="28"/>
          <w:szCs w:val="28"/>
        </w:rPr>
      </w:pPr>
      <w:r w:rsidRPr="001A1989">
        <w:rPr>
          <w:sz w:val="28"/>
          <w:szCs w:val="28"/>
        </w:rPr>
        <w:t>If unresolved, disputes shall be referred to </w:t>
      </w:r>
      <w:r w:rsidRPr="001A1989">
        <w:rPr>
          <w:b/>
          <w:bCs/>
          <w:sz w:val="28"/>
          <w:szCs w:val="28"/>
        </w:rPr>
        <w:t>binding arbitration</w:t>
      </w:r>
      <w:r w:rsidRPr="001A1989">
        <w:rPr>
          <w:sz w:val="28"/>
          <w:szCs w:val="28"/>
        </w:rPr>
        <w:t> in </w:t>
      </w:r>
      <w:r>
        <w:rPr>
          <w:b/>
          <w:bCs/>
          <w:sz w:val="28"/>
          <w:szCs w:val="28"/>
        </w:rPr>
        <w:t>Ontario</w:t>
      </w:r>
      <w:r w:rsidRPr="001A1989">
        <w:rPr>
          <w:sz w:val="28"/>
          <w:szCs w:val="28"/>
        </w:rPr>
        <w:t>.</w:t>
      </w:r>
    </w:p>
    <w:p w14:paraId="56569FF2" w14:textId="3D65990F" w:rsidR="001A1989" w:rsidRPr="001A1989" w:rsidRDefault="001A1989" w:rsidP="001A1989">
      <w:pPr>
        <w:rPr>
          <w:sz w:val="28"/>
          <w:szCs w:val="28"/>
        </w:rPr>
      </w:pPr>
    </w:p>
    <w:p w14:paraId="5442FA3A" w14:textId="77777777" w:rsidR="001A1989" w:rsidRPr="001A1989" w:rsidRDefault="001A1989" w:rsidP="001A1989">
      <w:pPr>
        <w:rPr>
          <w:b/>
          <w:bCs/>
          <w:sz w:val="28"/>
          <w:szCs w:val="28"/>
        </w:rPr>
      </w:pPr>
      <w:r w:rsidRPr="001A1989">
        <w:rPr>
          <w:b/>
          <w:bCs/>
          <w:sz w:val="28"/>
          <w:szCs w:val="28"/>
        </w:rPr>
        <w:t>6. GENERAL PROVISIONS</w:t>
      </w:r>
    </w:p>
    <w:p w14:paraId="288671D1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6.1 Confidentiality:</w:t>
      </w:r>
      <w:r w:rsidRPr="001A1989">
        <w:rPr>
          <w:sz w:val="28"/>
          <w:szCs w:val="28"/>
        </w:rPr>
        <w:br/>
        <w:t>Both parties agree to maintain confidentiality regarding sensitive financial and operational information.</w:t>
      </w:r>
    </w:p>
    <w:p w14:paraId="48C9243C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6.2 Amendments:</w:t>
      </w:r>
      <w:r w:rsidRPr="001A1989">
        <w:rPr>
          <w:sz w:val="28"/>
          <w:szCs w:val="28"/>
        </w:rPr>
        <w:br/>
        <w:t>No amendments to this Agreement shall be valid unless made in writing and signed by both parties.</w:t>
      </w:r>
    </w:p>
    <w:p w14:paraId="677FEC4F" w14:textId="71D071C3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6.3 Governing Law:</w:t>
      </w:r>
      <w:r w:rsidRPr="001A1989">
        <w:rPr>
          <w:sz w:val="28"/>
          <w:szCs w:val="28"/>
        </w:rPr>
        <w:br/>
        <w:t>This Agreement shall be governed by and interpreted in accordance with the laws of </w:t>
      </w:r>
      <w:r>
        <w:rPr>
          <w:b/>
          <w:bCs/>
          <w:sz w:val="28"/>
          <w:szCs w:val="28"/>
        </w:rPr>
        <w:t>Ontario</w:t>
      </w:r>
      <w:r w:rsidRPr="001A1989">
        <w:rPr>
          <w:sz w:val="28"/>
          <w:szCs w:val="28"/>
        </w:rPr>
        <w:t>.</w:t>
      </w:r>
    </w:p>
    <w:p w14:paraId="31997CB9" w14:textId="7DAD9B1B" w:rsidR="001A1989" w:rsidRPr="001A1989" w:rsidRDefault="001A1989" w:rsidP="001A1989">
      <w:pPr>
        <w:rPr>
          <w:sz w:val="28"/>
          <w:szCs w:val="28"/>
        </w:rPr>
      </w:pPr>
    </w:p>
    <w:p w14:paraId="68529FDE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IN WITNESS WHEREOF, the parties have executed this Agreement as of the date first written above.</w:t>
      </w:r>
    </w:p>
    <w:p w14:paraId="44CBFF9C" w14:textId="77777777" w:rsidR="001A1989" w:rsidRPr="001A1989" w:rsidRDefault="001A1989" w:rsidP="001A1989">
      <w:pPr>
        <w:rPr>
          <w:sz w:val="28"/>
          <w:szCs w:val="28"/>
        </w:rPr>
      </w:pPr>
      <w:r w:rsidRPr="001A1989">
        <w:rPr>
          <w:b/>
          <w:bCs/>
          <w:sz w:val="28"/>
          <w:szCs w:val="28"/>
        </w:rPr>
        <w:t>Signed and Acknowledged by:</w:t>
      </w:r>
    </w:p>
    <w:p w14:paraId="6119D617" w14:textId="082456AB" w:rsidR="001A1989" w:rsidRPr="001A1989" w:rsidRDefault="001A1989" w:rsidP="001A1989">
      <w:pPr>
        <w:rPr>
          <w:sz w:val="28"/>
          <w:szCs w:val="28"/>
        </w:rPr>
      </w:pPr>
    </w:p>
    <w:p w14:paraId="37372911" w14:textId="451843F6" w:rsidR="001A1989" w:rsidRPr="001A1989" w:rsidRDefault="001A1989" w:rsidP="001A1989">
      <w:pPr>
        <w:rPr>
          <w:sz w:val="28"/>
          <w:szCs w:val="28"/>
        </w:rPr>
      </w:pPr>
      <w:r w:rsidRPr="001A1989">
        <w:rPr>
          <w:sz w:val="28"/>
          <w:szCs w:val="28"/>
        </w:rPr>
        <w:t>[Authorized Representative]</w:t>
      </w:r>
      <w:r w:rsidRPr="001A1989">
        <w:rPr>
          <w:sz w:val="28"/>
          <w:szCs w:val="28"/>
        </w:rPr>
        <w:br/>
      </w:r>
      <w:r w:rsidR="006C1402">
        <w:rPr>
          <w:sz w:val="28"/>
          <w:szCs w:val="28"/>
        </w:rPr>
        <w:t>Shinaux</w:t>
      </w:r>
      <w:r w:rsidRPr="001A1989">
        <w:rPr>
          <w:sz w:val="28"/>
          <w:szCs w:val="28"/>
        </w:rPr>
        <w:t xml:space="preserve"> NPO</w:t>
      </w:r>
    </w:p>
    <w:p w14:paraId="5A2F3C8D" w14:textId="751D9B56" w:rsidR="001A1989" w:rsidRPr="001A1989" w:rsidRDefault="001A1989" w:rsidP="001A1989">
      <w:pPr>
        <w:rPr>
          <w:sz w:val="28"/>
          <w:szCs w:val="28"/>
        </w:rPr>
      </w:pPr>
    </w:p>
    <w:p w14:paraId="6132E315" w14:textId="7AF82319" w:rsidR="001A1989" w:rsidRPr="001A1989" w:rsidRDefault="001A1989" w:rsidP="001A1989">
      <w:pPr>
        <w:rPr>
          <w:sz w:val="28"/>
          <w:szCs w:val="28"/>
        </w:rPr>
      </w:pPr>
      <w:r w:rsidRPr="001A1989">
        <w:rPr>
          <w:sz w:val="28"/>
          <w:szCs w:val="28"/>
        </w:rPr>
        <w:t>[Authorized Representative]</w:t>
      </w:r>
      <w:r w:rsidRPr="001A1989">
        <w:rPr>
          <w:sz w:val="28"/>
          <w:szCs w:val="28"/>
        </w:rPr>
        <w:br/>
      </w:r>
      <w:r w:rsidR="006C1402" w:rsidRPr="006C1402">
        <w:rPr>
          <w:sz w:val="28"/>
          <w:szCs w:val="28"/>
        </w:rPr>
        <w:t>Cheep Sleep Inc.</w:t>
      </w:r>
    </w:p>
    <w:p w14:paraId="3A622C30" w14:textId="77777777" w:rsidR="001A1989" w:rsidRPr="001A1989" w:rsidRDefault="001A1989">
      <w:pPr>
        <w:rPr>
          <w:sz w:val="28"/>
          <w:szCs w:val="28"/>
        </w:rPr>
      </w:pPr>
    </w:p>
    <w:sectPr w:rsidR="001A1989" w:rsidRPr="001A1989" w:rsidSect="001A19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3571E"/>
    <w:multiLevelType w:val="multilevel"/>
    <w:tmpl w:val="E4A2B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0175AB"/>
    <w:multiLevelType w:val="multilevel"/>
    <w:tmpl w:val="08F4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824163"/>
    <w:multiLevelType w:val="multilevel"/>
    <w:tmpl w:val="5230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3D7283"/>
    <w:multiLevelType w:val="multilevel"/>
    <w:tmpl w:val="951C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ED4DF7"/>
    <w:multiLevelType w:val="multilevel"/>
    <w:tmpl w:val="7C52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DF3730"/>
    <w:multiLevelType w:val="multilevel"/>
    <w:tmpl w:val="DF94E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2C7FD1"/>
    <w:multiLevelType w:val="multilevel"/>
    <w:tmpl w:val="7FCC3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6A72A04"/>
    <w:multiLevelType w:val="multilevel"/>
    <w:tmpl w:val="1EA2A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405AE8"/>
    <w:multiLevelType w:val="multilevel"/>
    <w:tmpl w:val="63868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48767E"/>
    <w:multiLevelType w:val="multilevel"/>
    <w:tmpl w:val="03004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8707914">
    <w:abstractNumId w:val="1"/>
  </w:num>
  <w:num w:numId="2" w16cid:durableId="1450929134">
    <w:abstractNumId w:val="0"/>
  </w:num>
  <w:num w:numId="3" w16cid:durableId="467625890">
    <w:abstractNumId w:val="2"/>
  </w:num>
  <w:num w:numId="4" w16cid:durableId="1371688594">
    <w:abstractNumId w:val="7"/>
  </w:num>
  <w:num w:numId="5" w16cid:durableId="4132346">
    <w:abstractNumId w:val="5"/>
  </w:num>
  <w:num w:numId="6" w16cid:durableId="1303077729">
    <w:abstractNumId w:val="6"/>
  </w:num>
  <w:num w:numId="7" w16cid:durableId="1329015643">
    <w:abstractNumId w:val="4"/>
  </w:num>
  <w:num w:numId="8" w16cid:durableId="856846922">
    <w:abstractNumId w:val="8"/>
  </w:num>
  <w:num w:numId="9" w16cid:durableId="255478133">
    <w:abstractNumId w:val="3"/>
  </w:num>
  <w:num w:numId="10" w16cid:durableId="17470727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89"/>
    <w:rsid w:val="001A1989"/>
    <w:rsid w:val="006C1402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D15878"/>
  <w15:chartTrackingRefBased/>
  <w15:docId w15:val="{4F7EF054-AD8F-A044-B9B9-0BC90000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1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1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19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1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19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19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19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19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19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9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A19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A19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A198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A198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A19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A19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A19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A19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A19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A1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1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A1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A19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A19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A19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A198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A19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A198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A19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2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2025-02-16T22:00:00Z</dcterms:created>
  <dcterms:modified xsi:type="dcterms:W3CDTF">2025-02-16T22:21:00Z</dcterms:modified>
</cp:coreProperties>
</file>