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5A39D" w14:textId="77777777" w:rsidR="00984756" w:rsidRPr="00984756" w:rsidRDefault="00984756" w:rsidP="00984756">
      <w:pPr>
        <w:rPr>
          <w:b/>
          <w:bCs/>
          <w:sz w:val="28"/>
          <w:szCs w:val="28"/>
        </w:rPr>
      </w:pPr>
      <w:r w:rsidRPr="00984756">
        <w:rPr>
          <w:b/>
          <w:bCs/>
          <w:sz w:val="28"/>
          <w:szCs w:val="28"/>
        </w:rPr>
        <w:t>План регистрации NPO в CRA (Регистрация благотворительного статуса)</w:t>
      </w:r>
    </w:p>
    <w:p w14:paraId="5122C79A" w14:textId="77777777" w:rsidR="00984756" w:rsidRPr="00984756" w:rsidRDefault="00984756" w:rsidP="00984756">
      <w:pPr>
        <w:rPr>
          <w:b/>
          <w:bCs/>
          <w:sz w:val="28"/>
          <w:szCs w:val="28"/>
        </w:rPr>
      </w:pPr>
      <w:r w:rsidRPr="00984756">
        <w:rPr>
          <w:b/>
          <w:bCs/>
          <w:sz w:val="28"/>
          <w:szCs w:val="28"/>
        </w:rPr>
        <w:t>Шаг 1: Получение бизнес-номера (BN) от CRA</w:t>
      </w:r>
    </w:p>
    <w:p w14:paraId="3E504BAB" w14:textId="77777777" w:rsidR="00984756" w:rsidRPr="00984756" w:rsidRDefault="00984756" w:rsidP="00984756">
      <w:pPr>
        <w:numPr>
          <w:ilvl w:val="0"/>
          <w:numId w:val="1"/>
        </w:numPr>
        <w:rPr>
          <w:sz w:val="28"/>
          <w:szCs w:val="28"/>
        </w:rPr>
      </w:pPr>
      <w:r w:rsidRPr="00984756">
        <w:rPr>
          <w:sz w:val="28"/>
          <w:szCs w:val="28"/>
        </w:rPr>
        <w:t>Требуется для налоговых деклараций, выплат сотрудникам и НДС/GST.</w:t>
      </w:r>
    </w:p>
    <w:p w14:paraId="2973A81A" w14:textId="77777777" w:rsidR="00984756" w:rsidRPr="00984756" w:rsidRDefault="00984756" w:rsidP="00984756">
      <w:pPr>
        <w:numPr>
          <w:ilvl w:val="0"/>
          <w:numId w:val="1"/>
        </w:numPr>
        <w:rPr>
          <w:sz w:val="28"/>
          <w:szCs w:val="28"/>
        </w:rPr>
      </w:pPr>
      <w:r w:rsidRPr="00984756">
        <w:rPr>
          <w:sz w:val="28"/>
          <w:szCs w:val="28"/>
        </w:rPr>
        <w:t>Регистрируется через систему </w:t>
      </w:r>
      <w:r w:rsidRPr="00984756">
        <w:rPr>
          <w:b/>
          <w:bCs/>
          <w:sz w:val="28"/>
          <w:szCs w:val="28"/>
        </w:rPr>
        <w:t>CRA Business Registration Online (BRO)</w:t>
      </w:r>
      <w:r w:rsidRPr="00984756">
        <w:rPr>
          <w:sz w:val="28"/>
          <w:szCs w:val="28"/>
        </w:rPr>
        <w:t>.</w:t>
      </w:r>
    </w:p>
    <w:p w14:paraId="5504C423" w14:textId="77777777" w:rsidR="00984756" w:rsidRPr="00984756" w:rsidRDefault="00984756" w:rsidP="00984756">
      <w:pPr>
        <w:rPr>
          <w:b/>
          <w:bCs/>
          <w:sz w:val="28"/>
          <w:szCs w:val="28"/>
        </w:rPr>
      </w:pPr>
      <w:r w:rsidRPr="00984756">
        <w:rPr>
          <w:b/>
          <w:bCs/>
          <w:sz w:val="28"/>
          <w:szCs w:val="28"/>
        </w:rPr>
        <w:t>Шаг 2: Подготовка и подача заявки на благотворительный статус</w:t>
      </w:r>
    </w:p>
    <w:p w14:paraId="32E552A0" w14:textId="77777777" w:rsidR="00984756" w:rsidRPr="00984756" w:rsidRDefault="00984756" w:rsidP="00984756">
      <w:pPr>
        <w:numPr>
          <w:ilvl w:val="0"/>
          <w:numId w:val="2"/>
        </w:numPr>
        <w:rPr>
          <w:sz w:val="28"/>
          <w:szCs w:val="28"/>
        </w:rPr>
      </w:pPr>
      <w:r w:rsidRPr="00984756">
        <w:rPr>
          <w:sz w:val="28"/>
          <w:szCs w:val="28"/>
        </w:rPr>
        <w:t>Подать </w:t>
      </w:r>
      <w:r w:rsidRPr="00984756">
        <w:rPr>
          <w:b/>
          <w:bCs/>
          <w:sz w:val="28"/>
          <w:szCs w:val="28"/>
        </w:rPr>
        <w:t>форму T2050 – Заявка на регистрацию благотворительной организации</w:t>
      </w:r>
      <w:r w:rsidRPr="00984756">
        <w:rPr>
          <w:sz w:val="28"/>
          <w:szCs w:val="28"/>
        </w:rPr>
        <w:t>.</w:t>
      </w:r>
    </w:p>
    <w:p w14:paraId="229F8AC9" w14:textId="77777777" w:rsidR="00984756" w:rsidRPr="00984756" w:rsidRDefault="00984756" w:rsidP="00984756">
      <w:pPr>
        <w:numPr>
          <w:ilvl w:val="0"/>
          <w:numId w:val="2"/>
        </w:numPr>
        <w:rPr>
          <w:sz w:val="28"/>
          <w:szCs w:val="28"/>
        </w:rPr>
      </w:pPr>
      <w:r w:rsidRPr="00984756">
        <w:rPr>
          <w:sz w:val="28"/>
          <w:szCs w:val="28"/>
        </w:rPr>
        <w:t>Включить сопроводительные документы:</w:t>
      </w:r>
    </w:p>
    <w:p w14:paraId="5D9BFF82" w14:textId="77777777" w:rsidR="00984756" w:rsidRPr="00984756" w:rsidRDefault="00984756" w:rsidP="00984756">
      <w:pPr>
        <w:numPr>
          <w:ilvl w:val="1"/>
          <w:numId w:val="2"/>
        </w:numPr>
        <w:rPr>
          <w:sz w:val="28"/>
          <w:szCs w:val="28"/>
        </w:rPr>
      </w:pPr>
      <w:r w:rsidRPr="00984756">
        <w:rPr>
          <w:b/>
          <w:bCs/>
          <w:sz w:val="28"/>
          <w:szCs w:val="28"/>
        </w:rPr>
        <w:t>Учредительный договор</w:t>
      </w:r>
    </w:p>
    <w:p w14:paraId="44A60ACC" w14:textId="77777777" w:rsidR="00984756" w:rsidRPr="00984756" w:rsidRDefault="00984756" w:rsidP="00984756">
      <w:pPr>
        <w:numPr>
          <w:ilvl w:val="1"/>
          <w:numId w:val="2"/>
        </w:numPr>
        <w:rPr>
          <w:sz w:val="28"/>
          <w:szCs w:val="28"/>
        </w:rPr>
      </w:pPr>
      <w:r w:rsidRPr="00984756">
        <w:rPr>
          <w:b/>
          <w:bCs/>
          <w:sz w:val="28"/>
          <w:szCs w:val="28"/>
        </w:rPr>
        <w:t>Устав</w:t>
      </w:r>
    </w:p>
    <w:p w14:paraId="30F91584" w14:textId="77777777" w:rsidR="00984756" w:rsidRPr="00984756" w:rsidRDefault="00984756" w:rsidP="00984756">
      <w:pPr>
        <w:numPr>
          <w:ilvl w:val="1"/>
          <w:numId w:val="2"/>
        </w:numPr>
        <w:rPr>
          <w:sz w:val="28"/>
          <w:szCs w:val="28"/>
        </w:rPr>
      </w:pPr>
      <w:r w:rsidRPr="00984756">
        <w:rPr>
          <w:b/>
          <w:bCs/>
          <w:sz w:val="28"/>
          <w:szCs w:val="28"/>
        </w:rPr>
        <w:t>Декларация благотворительных целей</w:t>
      </w:r>
    </w:p>
    <w:p w14:paraId="5EBB47E3" w14:textId="77777777" w:rsidR="00984756" w:rsidRPr="00984756" w:rsidRDefault="00984756" w:rsidP="00984756">
      <w:pPr>
        <w:numPr>
          <w:ilvl w:val="1"/>
          <w:numId w:val="2"/>
        </w:numPr>
        <w:rPr>
          <w:sz w:val="28"/>
          <w:szCs w:val="28"/>
        </w:rPr>
      </w:pPr>
      <w:r w:rsidRPr="00984756">
        <w:rPr>
          <w:b/>
          <w:bCs/>
          <w:sz w:val="28"/>
          <w:szCs w:val="28"/>
        </w:rPr>
        <w:t>Политика предотвращения конфликта интересов</w:t>
      </w:r>
    </w:p>
    <w:p w14:paraId="51C1AE9F" w14:textId="77777777" w:rsidR="00984756" w:rsidRPr="00984756" w:rsidRDefault="00984756" w:rsidP="00984756">
      <w:pPr>
        <w:numPr>
          <w:ilvl w:val="1"/>
          <w:numId w:val="2"/>
        </w:numPr>
        <w:rPr>
          <w:sz w:val="28"/>
          <w:szCs w:val="28"/>
        </w:rPr>
      </w:pPr>
      <w:r w:rsidRPr="00984756">
        <w:rPr>
          <w:b/>
          <w:bCs/>
          <w:sz w:val="28"/>
          <w:szCs w:val="28"/>
        </w:rPr>
        <w:t>Список директоров и должностных лиц</w:t>
      </w:r>
    </w:p>
    <w:p w14:paraId="0E54FDD4" w14:textId="77777777" w:rsidR="00984756" w:rsidRPr="00984756" w:rsidRDefault="00984756" w:rsidP="00984756">
      <w:pPr>
        <w:numPr>
          <w:ilvl w:val="1"/>
          <w:numId w:val="2"/>
        </w:numPr>
        <w:rPr>
          <w:sz w:val="28"/>
          <w:szCs w:val="28"/>
        </w:rPr>
      </w:pPr>
      <w:r w:rsidRPr="00984756">
        <w:rPr>
          <w:b/>
          <w:bCs/>
          <w:sz w:val="28"/>
          <w:szCs w:val="28"/>
        </w:rPr>
        <w:t>Учредительные резолюции</w:t>
      </w:r>
    </w:p>
    <w:p w14:paraId="6D9A6F5A" w14:textId="77777777" w:rsidR="00984756" w:rsidRPr="00984756" w:rsidRDefault="00984756" w:rsidP="00984756">
      <w:pPr>
        <w:numPr>
          <w:ilvl w:val="0"/>
          <w:numId w:val="2"/>
        </w:numPr>
        <w:rPr>
          <w:sz w:val="28"/>
          <w:szCs w:val="28"/>
        </w:rPr>
      </w:pPr>
      <w:r w:rsidRPr="00984756">
        <w:rPr>
          <w:sz w:val="28"/>
          <w:szCs w:val="28"/>
        </w:rPr>
        <w:t>Время рассмотрения: </w:t>
      </w:r>
      <w:r w:rsidRPr="00984756">
        <w:rPr>
          <w:b/>
          <w:bCs/>
          <w:sz w:val="28"/>
          <w:szCs w:val="28"/>
        </w:rPr>
        <w:t>3-6 месяцев</w:t>
      </w:r>
      <w:r w:rsidRPr="00984756">
        <w:rPr>
          <w:sz w:val="28"/>
          <w:szCs w:val="28"/>
        </w:rPr>
        <w:t>.</w:t>
      </w:r>
    </w:p>
    <w:p w14:paraId="58AEB885" w14:textId="77777777" w:rsidR="00984756" w:rsidRPr="00984756" w:rsidRDefault="00984756" w:rsidP="00984756">
      <w:pPr>
        <w:rPr>
          <w:b/>
          <w:bCs/>
          <w:sz w:val="28"/>
          <w:szCs w:val="28"/>
        </w:rPr>
      </w:pPr>
      <w:r w:rsidRPr="00984756">
        <w:rPr>
          <w:b/>
          <w:bCs/>
          <w:sz w:val="28"/>
          <w:szCs w:val="28"/>
        </w:rPr>
        <w:t>Шаг 3: Получение и поддержка статуса благотворительной организации</w:t>
      </w:r>
    </w:p>
    <w:p w14:paraId="41E9A4A7" w14:textId="77777777" w:rsidR="00984756" w:rsidRPr="00984756" w:rsidRDefault="00984756" w:rsidP="00984756">
      <w:pPr>
        <w:numPr>
          <w:ilvl w:val="0"/>
          <w:numId w:val="3"/>
        </w:numPr>
        <w:rPr>
          <w:sz w:val="28"/>
          <w:szCs w:val="28"/>
        </w:rPr>
      </w:pPr>
      <w:r w:rsidRPr="00984756">
        <w:rPr>
          <w:sz w:val="28"/>
          <w:szCs w:val="28"/>
        </w:rPr>
        <w:t>После одобрения NPO получает </w:t>
      </w:r>
      <w:r w:rsidRPr="00984756">
        <w:rPr>
          <w:b/>
          <w:bCs/>
          <w:sz w:val="28"/>
          <w:szCs w:val="28"/>
        </w:rPr>
        <w:t>номер благотворительной регистрации</w:t>
      </w:r>
      <w:r w:rsidRPr="00984756">
        <w:rPr>
          <w:sz w:val="28"/>
          <w:szCs w:val="28"/>
        </w:rPr>
        <w:t>.</w:t>
      </w:r>
    </w:p>
    <w:p w14:paraId="3B5E6872" w14:textId="77777777" w:rsidR="00984756" w:rsidRPr="00984756" w:rsidRDefault="00984756" w:rsidP="00984756">
      <w:pPr>
        <w:numPr>
          <w:ilvl w:val="0"/>
          <w:numId w:val="3"/>
        </w:numPr>
        <w:rPr>
          <w:sz w:val="28"/>
          <w:szCs w:val="28"/>
        </w:rPr>
      </w:pPr>
      <w:r w:rsidRPr="00984756">
        <w:rPr>
          <w:sz w:val="28"/>
          <w:szCs w:val="28"/>
        </w:rPr>
        <w:t>Необходимо ежегодно подавать налоговую декларацию (форма T3010).</w:t>
      </w:r>
    </w:p>
    <w:p w14:paraId="6AAA4DB7" w14:textId="77777777" w:rsidR="00984756" w:rsidRDefault="00984756">
      <w:pPr>
        <w:rPr>
          <w:sz w:val="28"/>
          <w:szCs w:val="28"/>
        </w:rPr>
      </w:pPr>
    </w:p>
    <w:p w14:paraId="5B175212" w14:textId="77777777" w:rsidR="00984756" w:rsidRDefault="00984756">
      <w:pPr>
        <w:rPr>
          <w:sz w:val="28"/>
          <w:szCs w:val="28"/>
        </w:rPr>
      </w:pPr>
    </w:p>
    <w:p w14:paraId="2931BB1C" w14:textId="3B889573" w:rsidR="00984756" w:rsidRDefault="00984756">
      <w:pPr>
        <w:rPr>
          <w:sz w:val="28"/>
          <w:szCs w:val="28"/>
        </w:rPr>
      </w:pPr>
      <w:r>
        <w:rPr>
          <w:sz w:val="28"/>
          <w:szCs w:val="28"/>
        </w:rPr>
        <w:t>Jezyk polski</w:t>
      </w:r>
    </w:p>
    <w:p w14:paraId="2A88276B" w14:textId="77777777" w:rsidR="00984756" w:rsidRDefault="00984756">
      <w:pPr>
        <w:rPr>
          <w:sz w:val="28"/>
          <w:szCs w:val="28"/>
        </w:rPr>
      </w:pPr>
    </w:p>
    <w:p w14:paraId="5E1DFA46" w14:textId="77777777" w:rsidR="00984756" w:rsidRPr="00984756" w:rsidRDefault="00984756" w:rsidP="00984756">
      <w:pPr>
        <w:rPr>
          <w:b/>
          <w:bCs/>
          <w:sz w:val="28"/>
          <w:szCs w:val="28"/>
        </w:rPr>
      </w:pPr>
      <w:r w:rsidRPr="00984756">
        <w:rPr>
          <w:b/>
          <w:bCs/>
          <w:sz w:val="28"/>
          <w:szCs w:val="28"/>
        </w:rPr>
        <w:t>Plan rejestracji NPO w CRA (Rejestracja statusu organizacji charytatywnej)</w:t>
      </w:r>
    </w:p>
    <w:p w14:paraId="3F1733D5" w14:textId="77777777" w:rsidR="00984756" w:rsidRPr="00984756" w:rsidRDefault="00984756" w:rsidP="00984756">
      <w:pPr>
        <w:rPr>
          <w:b/>
          <w:bCs/>
          <w:sz w:val="28"/>
          <w:szCs w:val="28"/>
        </w:rPr>
      </w:pPr>
      <w:r w:rsidRPr="00984756">
        <w:rPr>
          <w:b/>
          <w:bCs/>
          <w:sz w:val="28"/>
          <w:szCs w:val="28"/>
        </w:rPr>
        <w:t>Krok 1: Uzyskanie numeru biznesowego (BN) od CRA</w:t>
      </w:r>
    </w:p>
    <w:p w14:paraId="782C5B80" w14:textId="77777777" w:rsidR="00984756" w:rsidRPr="00984756" w:rsidRDefault="00984756" w:rsidP="00984756">
      <w:pPr>
        <w:rPr>
          <w:sz w:val="28"/>
          <w:szCs w:val="28"/>
        </w:rPr>
      </w:pPr>
      <w:r w:rsidRPr="00984756">
        <w:rPr>
          <w:sz w:val="28"/>
          <w:szCs w:val="28"/>
        </w:rPr>
        <w:t>• Wymagane do składania deklaracji podatkowych, wypłat pracowniczych oraz rozliczeń HST/GST.</w:t>
      </w:r>
      <w:r w:rsidRPr="00984756">
        <w:rPr>
          <w:sz w:val="28"/>
          <w:szCs w:val="28"/>
        </w:rPr>
        <w:br/>
        <w:t>• Rejestracja odbywa się poprzez system </w:t>
      </w:r>
      <w:r w:rsidRPr="00984756">
        <w:rPr>
          <w:b/>
          <w:bCs/>
          <w:sz w:val="28"/>
          <w:szCs w:val="28"/>
        </w:rPr>
        <w:t>CRA Business Registration Online (BRO)</w:t>
      </w:r>
      <w:r w:rsidRPr="00984756">
        <w:rPr>
          <w:sz w:val="28"/>
          <w:szCs w:val="28"/>
        </w:rPr>
        <w:t>.</w:t>
      </w:r>
    </w:p>
    <w:p w14:paraId="58BF37A2" w14:textId="77777777" w:rsidR="00984756" w:rsidRPr="00984756" w:rsidRDefault="00984756" w:rsidP="00984756">
      <w:pPr>
        <w:rPr>
          <w:b/>
          <w:bCs/>
          <w:sz w:val="28"/>
          <w:szCs w:val="28"/>
        </w:rPr>
      </w:pPr>
      <w:r w:rsidRPr="00984756">
        <w:rPr>
          <w:b/>
          <w:bCs/>
          <w:sz w:val="28"/>
          <w:szCs w:val="28"/>
        </w:rPr>
        <w:t>Krok 2: Przygotowanie i złożenie wniosku o status organizacji charytatywnej</w:t>
      </w:r>
    </w:p>
    <w:p w14:paraId="3AC61E8A" w14:textId="77777777" w:rsidR="00984756" w:rsidRPr="00984756" w:rsidRDefault="00984756" w:rsidP="00984756">
      <w:pPr>
        <w:rPr>
          <w:sz w:val="28"/>
          <w:szCs w:val="28"/>
        </w:rPr>
      </w:pPr>
      <w:r w:rsidRPr="00984756">
        <w:rPr>
          <w:sz w:val="28"/>
          <w:szCs w:val="28"/>
        </w:rPr>
        <w:lastRenderedPageBreak/>
        <w:t>• Złożenie formularza </w:t>
      </w:r>
      <w:r w:rsidRPr="00984756">
        <w:rPr>
          <w:b/>
          <w:bCs/>
          <w:sz w:val="28"/>
          <w:szCs w:val="28"/>
        </w:rPr>
        <w:t>T2050 – Wniosek o rejestrację organizacji charytatywnej</w:t>
      </w:r>
      <w:r w:rsidRPr="00984756">
        <w:rPr>
          <w:sz w:val="28"/>
          <w:szCs w:val="28"/>
        </w:rPr>
        <w:t>.</w:t>
      </w:r>
      <w:r w:rsidRPr="00984756">
        <w:rPr>
          <w:sz w:val="28"/>
          <w:szCs w:val="28"/>
        </w:rPr>
        <w:br/>
        <w:t>• Do wniosku należy dołączyć następujące dokumenty:</w:t>
      </w:r>
      <w:r w:rsidRPr="00984756">
        <w:rPr>
          <w:sz w:val="28"/>
          <w:szCs w:val="28"/>
        </w:rPr>
        <w:br/>
        <w:t>o </w:t>
      </w:r>
      <w:r w:rsidRPr="00984756">
        <w:rPr>
          <w:b/>
          <w:bCs/>
          <w:sz w:val="28"/>
          <w:szCs w:val="28"/>
        </w:rPr>
        <w:t>Akt założycielski</w:t>
      </w:r>
      <w:r w:rsidRPr="00984756">
        <w:rPr>
          <w:sz w:val="28"/>
          <w:szCs w:val="28"/>
        </w:rPr>
        <w:br/>
        <w:t>o </w:t>
      </w:r>
      <w:r w:rsidRPr="00984756">
        <w:rPr>
          <w:b/>
          <w:bCs/>
          <w:sz w:val="28"/>
          <w:szCs w:val="28"/>
        </w:rPr>
        <w:t>Statut</w:t>
      </w:r>
      <w:r w:rsidRPr="00984756">
        <w:rPr>
          <w:sz w:val="28"/>
          <w:szCs w:val="28"/>
        </w:rPr>
        <w:br/>
        <w:t>o </w:t>
      </w:r>
      <w:r w:rsidRPr="00984756">
        <w:rPr>
          <w:b/>
          <w:bCs/>
          <w:sz w:val="28"/>
          <w:szCs w:val="28"/>
        </w:rPr>
        <w:t>Deklaracja celów charytatywnych</w:t>
      </w:r>
      <w:r w:rsidRPr="00984756">
        <w:rPr>
          <w:sz w:val="28"/>
          <w:szCs w:val="28"/>
        </w:rPr>
        <w:br/>
        <w:t>o </w:t>
      </w:r>
      <w:r w:rsidRPr="00984756">
        <w:rPr>
          <w:b/>
          <w:bCs/>
          <w:sz w:val="28"/>
          <w:szCs w:val="28"/>
        </w:rPr>
        <w:t>Polityka zapobiegania konfliktom interesów</w:t>
      </w:r>
      <w:r w:rsidRPr="00984756">
        <w:rPr>
          <w:sz w:val="28"/>
          <w:szCs w:val="28"/>
        </w:rPr>
        <w:br/>
        <w:t>o </w:t>
      </w:r>
      <w:r w:rsidRPr="00984756">
        <w:rPr>
          <w:b/>
          <w:bCs/>
          <w:sz w:val="28"/>
          <w:szCs w:val="28"/>
        </w:rPr>
        <w:t>Lista dyrektorów i funkcjonariuszy</w:t>
      </w:r>
      <w:r w:rsidRPr="00984756">
        <w:rPr>
          <w:sz w:val="28"/>
          <w:szCs w:val="28"/>
        </w:rPr>
        <w:br/>
        <w:t>o </w:t>
      </w:r>
      <w:r w:rsidRPr="00984756">
        <w:rPr>
          <w:b/>
          <w:bCs/>
          <w:sz w:val="28"/>
          <w:szCs w:val="28"/>
        </w:rPr>
        <w:t>Uchwały założycielskie</w:t>
      </w:r>
      <w:r w:rsidRPr="00984756">
        <w:rPr>
          <w:sz w:val="28"/>
          <w:szCs w:val="28"/>
        </w:rPr>
        <w:br/>
        <w:t>• Czas rozpatrzenia: </w:t>
      </w:r>
      <w:r w:rsidRPr="00984756">
        <w:rPr>
          <w:b/>
          <w:bCs/>
          <w:sz w:val="28"/>
          <w:szCs w:val="28"/>
        </w:rPr>
        <w:t>3-6 miesięcy</w:t>
      </w:r>
      <w:r w:rsidRPr="00984756">
        <w:rPr>
          <w:sz w:val="28"/>
          <w:szCs w:val="28"/>
        </w:rPr>
        <w:t>.</w:t>
      </w:r>
    </w:p>
    <w:p w14:paraId="5D8E620F" w14:textId="77777777" w:rsidR="00984756" w:rsidRPr="00984756" w:rsidRDefault="00984756" w:rsidP="00984756">
      <w:pPr>
        <w:rPr>
          <w:b/>
          <w:bCs/>
          <w:sz w:val="28"/>
          <w:szCs w:val="28"/>
        </w:rPr>
      </w:pPr>
      <w:r w:rsidRPr="00984756">
        <w:rPr>
          <w:b/>
          <w:bCs/>
          <w:sz w:val="28"/>
          <w:szCs w:val="28"/>
        </w:rPr>
        <w:t>Krok 3: Uzyskanie i utrzymanie statusu organizacji charytatywnej</w:t>
      </w:r>
    </w:p>
    <w:p w14:paraId="3A54AFB1" w14:textId="77777777" w:rsidR="00984756" w:rsidRPr="00984756" w:rsidRDefault="00984756" w:rsidP="00984756">
      <w:pPr>
        <w:rPr>
          <w:sz w:val="28"/>
          <w:szCs w:val="28"/>
        </w:rPr>
      </w:pPr>
      <w:r w:rsidRPr="00984756">
        <w:rPr>
          <w:sz w:val="28"/>
          <w:szCs w:val="28"/>
        </w:rPr>
        <w:t>• Po zatwierdzeniu NPO otrzymuje </w:t>
      </w:r>
      <w:r w:rsidRPr="00984756">
        <w:rPr>
          <w:b/>
          <w:bCs/>
          <w:sz w:val="28"/>
          <w:szCs w:val="28"/>
        </w:rPr>
        <w:t>numer rejestracji organizacji charytatywnej</w:t>
      </w:r>
      <w:r w:rsidRPr="00984756">
        <w:rPr>
          <w:sz w:val="28"/>
          <w:szCs w:val="28"/>
        </w:rPr>
        <w:t>.</w:t>
      </w:r>
      <w:r w:rsidRPr="00984756">
        <w:rPr>
          <w:sz w:val="28"/>
          <w:szCs w:val="28"/>
        </w:rPr>
        <w:br/>
        <w:t>• Organizacja musi corocznie składać </w:t>
      </w:r>
      <w:r w:rsidRPr="00984756">
        <w:rPr>
          <w:b/>
          <w:bCs/>
          <w:sz w:val="28"/>
          <w:szCs w:val="28"/>
        </w:rPr>
        <w:t>deklarację podatkową (formularz T3010)</w:t>
      </w:r>
      <w:r w:rsidRPr="00984756">
        <w:rPr>
          <w:sz w:val="28"/>
          <w:szCs w:val="28"/>
        </w:rPr>
        <w:t>.</w:t>
      </w:r>
    </w:p>
    <w:p w14:paraId="3E7CC378" w14:textId="77777777" w:rsidR="00984756" w:rsidRPr="00984756" w:rsidRDefault="00984756">
      <w:pPr>
        <w:rPr>
          <w:sz w:val="28"/>
          <w:szCs w:val="28"/>
          <w:lang w:val="ru-RU"/>
        </w:rPr>
      </w:pPr>
    </w:p>
    <w:sectPr w:rsidR="00984756" w:rsidRPr="00984756" w:rsidSect="009847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F0E13"/>
    <w:multiLevelType w:val="multilevel"/>
    <w:tmpl w:val="3CBA2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E6907"/>
    <w:multiLevelType w:val="multilevel"/>
    <w:tmpl w:val="08A2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81575"/>
    <w:multiLevelType w:val="multilevel"/>
    <w:tmpl w:val="DD6E5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4327839">
    <w:abstractNumId w:val="1"/>
  </w:num>
  <w:num w:numId="2" w16cid:durableId="1167286355">
    <w:abstractNumId w:val="0"/>
  </w:num>
  <w:num w:numId="3" w16cid:durableId="1259102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756"/>
    <w:rsid w:val="00091477"/>
    <w:rsid w:val="008F63BD"/>
    <w:rsid w:val="0098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220173"/>
  <w15:chartTrackingRefBased/>
  <w15:docId w15:val="{9D52D07A-E2DE-5745-9105-9AA6490C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4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4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7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47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47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47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47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47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47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7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47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47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475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475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47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47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47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47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47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4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47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4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47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47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475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475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47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475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847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4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2025-02-18T01:03:00Z</dcterms:created>
  <dcterms:modified xsi:type="dcterms:W3CDTF">2025-02-18T01:20:00Z</dcterms:modified>
</cp:coreProperties>
</file>